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894E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Všeobecne záväzné nariadenie č.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44</w:t>
      </w:r>
      <w:r w:rsidRPr="00894E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5</w:t>
      </w:r>
      <w:r w:rsidRPr="00894E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 </w:t>
      </w:r>
      <w:r w:rsidRPr="00894E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br/>
        <w:t>o nakladaní s komunálnym odpad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om</w:t>
      </w:r>
      <w:r w:rsidRPr="00894E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 na území obce Fričkovce</w:t>
      </w:r>
    </w:p>
    <w:p w:rsidR="00FB3FE9" w:rsidRPr="00B62D8B" w:rsidRDefault="00FB3FE9" w:rsidP="00FB3F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    </w:t>
      </w:r>
      <w:r w:rsidRPr="00B62D8B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Obecné zastupiteľstvo </w:t>
      </w:r>
      <w:r w:rsidRPr="00894EE0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Fričkovce </w:t>
      </w:r>
      <w:r w:rsidRPr="00B62D8B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vo veciach územnej samosprávy v zmysle ustanovenia § 6 ods.1 zákona č. 369/1990 Zb. o obecnom zriadení v znení neskorších predpisov a ustanovenia § 39 ods. 6 zákona č. 223/2001 Z. z. o odpadoch a o zmene a doplnení niektorých zákonov v znení neskorších predpisov (ďalej len „zákon o odpadoch“) sa uznieslo na tomto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94EE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Všeobecne záväznom nariadení obce č.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44</w:t>
      </w:r>
      <w:r w:rsidRPr="00894EE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5</w:t>
      </w:r>
      <w:r w:rsidRPr="00894EE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br/>
        <w:t>o nakladaní s komunálnym odpadom na území obce Fričkovce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18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ČASŤ</w:t>
      </w:r>
    </w:p>
    <w:p w:rsidR="00FB3FE9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18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D118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Všeobecné ustanovenia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tohto Všeobecne záväzné nariadeni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44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nakladaní s komunálnymi odpadmi na území obce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Fričkovce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„VZN“) je upraviť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osti o nakladaní s komunálnymi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odpadmi a drobnými stavebnými odpadmi vrátane biologicky rozložiteľných kuchynských a reštauračných odpadov od prevádzkovateľov zariadenia spoločného stravovania a 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elektroodpadov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domácností,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spôsobe zberu a prepravy komunálnych odpadov,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triedeného zberu komunálnych odpadov jednotlivých zložiek komunálnych odpadov,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nakladania s drobnými stavebnými odpadmi,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miesta určené na ukladanie  a  zneškodňovanie odpadov,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dôvody nezavedenia triedeného zberu biologicky rozložiteľných komunálnych odpadov.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tohto VZN je zabezpečiť ochranu zdravých podmienok a zdravého spôsobu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 a práce obyvateľov obce, chrániť životné prostredie a čistotu v obci.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VZN sa vzťahuje na celé územie obce.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18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  <w:r w:rsidRPr="00B62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D118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Odpad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hnuteľná vec, ktorej sa jej držiteľ zbavuje, chce sa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zbaviť alebo je v súlade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so zákonom o odpadoch povinný sa jej zbaviť.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Komunálne odpady (KO)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odpady z domácnosti vznikajúce na území obce pri činnosti fyzických osôb a odpady podobných vlastností a zloženia, ktorých pôvodcom je právnická osoba alebo fyzická osoba - podnikateľ, okrem odpadov vznikajúcich pri bezprostrednom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výkone činnosti tvoriacich predmet podnikania alebo činnosti právnickej osoby alebo fyzickej osoby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 odpady z domácnosti sa považujú aj odpady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slúžiacich fyzickým osobám na ich individuálnu rekreáciu, napr. zo záhrad, chát, chalúp alebo na parkovanie alebo uskladnenie vozidla používaného pre potreby domácností, najmä z garáží. KO sú aj odpady vznikajúce pri činnosti obce pri čistení verejných komunikácií a priestranstiev, ktoré sú majetkom obce alebo v správe obce, a taktiež pri údržbe verejnej zelene vrátane parkov a cintorínov a ďalšej zelene na pozemkoch právnických osôb a fyzických osôb a občianskych združení.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Drobné stavebné odpady (DSO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sú komunálne odpady vznikajúce z bežných udržiavacích prác nehnuteľností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Objemný odpad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vujú komunálne odpady, ktoré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svojou veľkosťou nevojdú do bežne používanej nádoby na zmesový odpad v obci. Sú to hlavne nábytky, staré okná, dvere, nádoby, plechové rúry, opotrebované pneumatiky.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Biologicky rozložiteľný komunálny odpad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je odpad zo záhrad a z parkov, potravinársky a kuchynský odpad z domácností, reštaurácií, zo stravovacích a maloobchodných zariadení a porovnateľný odpad  z potravinárskych závodov.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Prevádzkovateľ kuchyne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je fyzická osoba – podnikateľ a právnická osoba, ktorá prevádzkuje zariadenie spoločného stravovania.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Nebezpečné odpady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také odpady, ktoré majú jednu  alebo viac nebezpečných vlastností ako: výbušnosť, vysoká horľavosť a toxicita.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Zmesový komunálny odpad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nevytriedený komunálny odpad alebo komunálny odpad po vytriedení zložiek komunálneho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odpadu.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Zložka komunálnych odpadov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ich časť, ktorú je možné mechanicky oddeliť a zaradiť ako samostatný druh odpadu.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akladanie s odpadmi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zber, preprava, zhodnocovanie a zneškodňovanie odpadov vrátane starostlivosti o miesto zneškodňovania.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Pôvodca odpadu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každý, koho činnosťou odpad vzniká, alebo ten, kto vykonáva úpravu, zmiešavanie alebo iné úkony s odpadmi, pokiaľ ich výsledkom je zmena povahy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zloženia týchto odpadov.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Držiteľ odpadu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pôvodca odpadu alebo ten, u ktorého sa odpad nachádza.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Zberný dvor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je miesto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ukladanie komunálnych odpadov alebo oddelených zložiek komunálneho odpadu a drobného stavebného odpadu pred ďalším nakladaním s nimi.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Zberné miesto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je miesto na zber a dočasné ulož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zložiek komunálneho odpadu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 drobného stavebného odpadu po ich vytriedení.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Triedenie odpadov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(separovanie) je delenie odpadov podľa druhov alebo oddeľovanie zložiek odpadov, ktoré možno po oddelení zaradiť ako samostatné druhy odpadov.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16. </w:t>
      </w:r>
      <w:r w:rsidRPr="00D118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Triedený zber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komunálnych odpadov je činnosť, pri ktorej sa oddelia zložky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komunálnych odpadov.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DRUHÁ </w:t>
      </w:r>
      <w:r w:rsidRPr="00B62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ČASŤ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4E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Nakladanie s komunálnymi odpadmi a s drobnými stavebnými  odpadmi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4E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  <w:r w:rsidRPr="00894E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Povinnosti obce a  pôvodcov komunálnych odpadov a drobných stavebných odpadov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  nakladanie  s  komunálnymi  odpadmi a drobnými stavebnými odpadmi,  ktoré vznikli na území obce zodpovedá obec.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zber, prepravu a zneškodňovanie komunálnych odpadov 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stavebných odpadov na území obce môže len ten, kto má uzatvorenú zmluvu na vykonávanie tejto činnosti s obcou v zmysle § 39 ods. 10 zákona o odpadoch a zároveň je osobou oprávnenou na nakladanie s odpadom.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zavedením vhodného systému zberu odpadov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alebo umožňuje zber a prepravu komunálnych odpadov vznikajúcich na jej území za účelom ich zhodnocovania alebo zneškodňovania,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zavedeného systému zberu odpadov zabezpečuje zberné nádoby zodpovedajúce systému zberu komunálneho odpadu v obci,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priestor, kde môžu občania odovzdávať oddelené zložky komunálneho odpadu v rámci triedeného zberu,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podľa potreby najmenej dvakrát do roka, zber a prepravu objemných odpadov za účelom ich zhodnotenia alebo zneškodnenia, oddelene vytriedených odpadov z domácností s obsahom škodlivín, drobných stavebných odpadov.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Pôvodcovia komunálnych odpadov a drobných stavebných odpadov sú povinní odpad prednostne vytriediť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jednotlivé zložky  a  druhy (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sklo, papier, plasty, kovy, sklo, drobný stavebný odpad a objemný odpad,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, textil, nebezpečný odpad s obsahom škodlivín a biologicky rozložiteľné komunálny odpad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Pôvodca komunálnych odpadov a drobných stavebných odpadov okrem prevádzkovateľ kuchyne je povinný nakladať alebo s nimi zaobchádzať v súlade s týmto VZN. Tiež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  obci pravdivé a  úplné informácie súvisiace s nakladaním  s komunálnymi odpadmi   a  s  drobnými  stavebnými odpadmi,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zapojiť sa do systému zberu komunálnych odpadov v obci,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užívať zberné  nádoby zodpovedajúce systému  zberu komunálnych odpadov v obci,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ukladať komunálne odpady alebo ich oddelené zložky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 drobné stavebné odpady na účely ich zberu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určené obcou a do zberných nádob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systému zberu komunálnych odpadov v obci.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41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  <w:r w:rsidRPr="00EC41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Miesta  na zber komunálneho odpadu a drobného stavebného odpadu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Miesta určené na zber komunálneho odpadu a drobného stavebného odpadu v obci sú: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zberný dvor,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miesta so zbernými kontajnermi na vytriedené zložky komunálneho odpadu,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pre rodinné domy a bytové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domy na zmesov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 komunálny odpad v objeme 110 l.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Zmesový komunálny odpad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Zmesový komunálny odpad je nevytriedený komunálny odpad alebo komunálny odpad po vytriedení zložiek komunálneho odpadu.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Pôvodca tohto odpadu je povinní ukladať takýto odpad do obcou určených zberných nádob.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Na zmesový komunálny odpad sú určené zberné nádoby v objeme 110 l 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nádoby sú umiestnené pri rodinných domoch a bytových domoch.</w:t>
      </w:r>
    </w:p>
    <w:p w:rsidR="00FB3FE9" w:rsidRPr="00B62D8B" w:rsidRDefault="00FB3FE9" w:rsidP="00FB3FE9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nádoby v objeme 110 l sú vo vlastníctve majiteľov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rodinných domov a bytových domov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Majiteľ rodinného domu a nájomník bytového  domu  je povinný zakúpiť a prevziať si zbernú nádobu na obecnom úrade v počte podľa potreby.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Frekvencia vývozu zberných nádob je 1x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 a právnické osoby s produkciou odpadu, ktorá presahuje štandardný objem zbernej nádoby a s osobitými požiadavkami na frekvenciu vývozu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dojednajú podmienky (veľkosť a typ nádob s harmonogramom vývozu) s obcou osobitne.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Užívatelia zberných nádob sú povinní udržiavať v okolí zberných nádob poriadok a čistotu.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Na miestach hromadného umiestnenia zberných nádob (napr. pri bytových domoch a pod.) je zakázané meniť zoskupenie nádob alebo ich inak premiestňovať. Tento zákaz sa nevzťahuje na zmeny vykonané organizáciou poverenou zberom odpadu.</w:t>
      </w:r>
    </w:p>
    <w:p w:rsidR="00FE1361" w:rsidRDefault="00FE1361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1361" w:rsidRPr="00B62D8B" w:rsidRDefault="00FE1361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6</w:t>
      </w:r>
      <w:r w:rsidRPr="00030B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B62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Triedený zber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  zavádza a zabezpečuje vykonávanie triedeného zberu komunálnych odpadov pre papier, plasty, kovy, sklo, drobný stavebný odpad a objemný odpad,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, textil, odevy, obuv, hračky a nebezpečný odpad s obsahom škodlivín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</w:t>
      </w:r>
      <w:r w:rsidRPr="00030B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Odpady z papiera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Odpady z papiera tvoria noviny, časopisy, zošity, knihy, listy, kancelársky papier,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papierové vrecká, lepenka, škatule z tvrdého papiera, kartón, obálky, letáky, katalógy, telefónne zoznamy, plagáty, pohľadnice, zakladače, baliaci a krepový papier, papierový obal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Do odpadov z papiera nepatria plastové obaly, viacvrstvové kombinované materiály, voskovaný papier, papier s hliníkovou fóliou, obaly na mrazené potraviny, škatuľky od cigariet (s výnimkou kartónovej časti), silne znečistený či mastný papier, kopírovací papier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papiera sa zberajú celoročne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do kontajnera na papier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areáli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hospodárskeho dvora Fričkovce.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</w:t>
      </w:r>
      <w:r w:rsidRPr="00030B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Odpady z plastu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Odpady z plastu tvoria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číre a farebné fólie, tašky, vrecká, vedrá a fľaštičky od kozmetických a čistiacich prípravkov, vrecká od mlieka, prepravky fliaš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fľaše od nápojov, sirupov, rastlinných olejov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obaly od sladkostí, tégliky od jogurtov a rôzne plastové nádobky a hračky, penový polystyrén, poháriky z automatov a iné plastové nádobky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vodoinštalačné a elektroinštalačné rúrky, obaly kozmetických výrobkov, plastové okná a nábytok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Nepatria sem obaly znečistené chemikáliami a olejmi, viacvrstvové kombinované materiály, hrubo znečistené plasty (zeminou, farbami, potravinami), podlahové krytiny, guma, molitan.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realizuje v rodinných domoch do určených plastových vriec.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Interval zberu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zberového kalendára.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</w:t>
      </w:r>
      <w:r w:rsidRPr="00030B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Odpady z kovu vrátane kovových obalov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Odpady z kovu vrátane kovových obalov tvoria kovové vrchnáky z fliaš a pohárov, kovové tuby od pást, kovové súčiastky, drôty a káble (bez bužírky), starý riad, obaly zo sprejov,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kovový šrot, oceľ, farebné kovy, hliníkové viečko, hliníkový obal, kovové viečko, klinec, sponka, spinka, špendlík, kovová rúrka, starý kľúč, zámok, konzervy, oceľové plechovky, ventil, kovové obaly z potravín zbavené obsahu, hlavne konzervy z hotových jedál, paštét, potravy pre domáce zvieratá a z kompótov alebo plechovky z nápojov ako pivo, džúsy a energetické  nápoje.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Konzervy  a plechovky  pred  odovzdaním do nádoby  je  potrebné  vypláchnuť, aby  v nich  nezostali  zvyšky  jedál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Nepatria  sem  kovy  hrubo  znečistené  zvyškami  jedla,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farbami a rôznymi chemickými látkami.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  sa  realizuje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celoročne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dvore.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10</w:t>
      </w:r>
      <w:r w:rsidRPr="00030B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30B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Odpady zo skla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Odpady zo skla tvoria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sklenené fľaše, nádoby, obaly a predmety zo skla, poháre, fľaštičky od kozmetiky bez kovových a plastových uzáverov, črepy, okenné sklo, sklo z okuliarov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Nepatria sem  vrchnáky, korky, gumy, porcelán, keramika, zrkadlá, drôtované sklo, fľaše z umelej hmoty, časti uzáverov fliaš, žiarovky, žiarivky, obrazovky, silne znečistené sklo (zeminou, farbami, potravinami)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Zbiera sa  celoročne do označených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kontajnerov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nápisom „SKLO“  umiestnených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 jednotlivých  častiach 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taktiež podľa zberového kalendára.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11</w:t>
      </w:r>
      <w:r w:rsidRPr="00081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Biologicky rozložiteľné komunálne odpady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Biologicky rozložiteľné komunálne odpady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biologicky rozložiteľný odpad zo záhrad, parkov vrátane odpadu z cintorínov – tzv. zelený biologicky rozložiteľný odpad,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biologicky rozložiteľný kuchynský a reštauračný odpad,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jedlé oleje a tuky.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zelený odpad patria  kvety, tráva, lístie, drevný odpad zo strihania a orezávania krovín a stromov, vypletá burina, pozberové zvyšky z pestovania, zhnité ovocie a zelenina, piliny, drevná štiepka, hobliny, drevný popol.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biologicky rozložiteľný kuchynský a reštauračný odpad patria šupy z čistenia zeleniny a ovocia, kávové a čajové zvyšky, vaječné škrupiny, starý chlieb, zvyšky jedla, škrupinka z orecha, vlasy, chlpy, trus malých zvierat, papierové vrecko znečistené zeleninou, ovocím, maslom, džemom, potraviny po záručnej dobe alebo inak znehodnotené, použitá papierová vreckovka a servítok a v malom množstve aj drevitá vlna, triesky, hnedá lepenka, novinový papier, nespracované zostatky surovín, neskonzumované zostatky pokrmov a potravín rastlinného ale i živočíšneho pôvodu, ktoré vznikli pri prevádzkovaní zariadení spoločného stravovania, vrátane školských kuchýň, stravovacích zariadení domovov sociálnych služieb, stravovacích prevádzok zdravotníckych zariadení, ale aj z kuchýň domácností a 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zelený a kuchynský odpad nepatria  kameň, obväz, cigaretový ohorok, uhynuté zvieratá, časti zvierat zabitých doma tzv. „domáce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aľ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ačky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“,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sa zmiešavať biologicky rozložiteľný odpad so zmesovým komunálnym odpadom, s triedenými zložkami komunálneho odpadu a s oddelene zbieraným komunálnym odpadom.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Obyvatelia obce majú možnosť kompostovať a ukladať svoj vlastný biologicky rozložiteľný komunálny odpad vhodný na kompostovanie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svojich domácich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kompostoviská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nezavádza a nezabezpečuje vykonávanie triedeného zberu biologicky rozložiteľného komunálneho odpadu na svojom území pre obyvateľov obce,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etože najmenej 50 % obyvateľov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kompostuje vlastný biologicky rozložiteľný odpad na svojich domácich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kompostoviskách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Skutočnosť podľa ods. 7 preukazuje obec dohodou o kompostovaní vlastného biologicky rozložiteľného komunálneho odpadu s obyvateľmi obce.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12</w:t>
      </w:r>
      <w:r w:rsidRPr="00081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prevádzkovateľa kuchyne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Fyzická osoba – podnikateľ a právnická osoba, ktorá prevádzkuje zariadenie spoločného stravovania  zodpovedá za nakladanie s biologicky rozložiteľným kuchynským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 reštauračným odpadom.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Takýto prevádzkovateľ  je povinný zaviesť a zabezpečovať vykonávanie triedeného zberu pre biologicky rozložiteľný kuchynský a reštaurač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 odpad, ktorého je pôvodcom,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na vlastné náklady.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spojené so zberom, skladovaním, prepravou a spracovaním vrátane nákladov na zberné kontajnery a iné obaly hradí prevádzkovateľ kuchyne (nie sú súčasťou miestneho poplatku).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Ich zber a kontajnery musia spĺňať hygienické požiadavky ust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anovené nariadením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EP a Rady (ES) č. 1069/2009.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zkovateľ kuchyne musí primerane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skladovanie odpadu do doby odovzdania na jeho spracovanie tak, aby sa k obsahu kontajnera nedostali hlodavce a iné živočíchy ani verejnosť.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nádoby musia byť umiestnené v areáli prevádzkovateľa kuchyne.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Frekvencia zberu musí byť v súlade s hygienickými predpismi zohľadňujúc aj teploty prostredia (leto/zima), pričom v letnom období frekvencia zberu musí byť vyššia.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Ak prevádzkovateľ kuchyne nezabezpečuje zber, prepravu a ďalšie nakladanie sám, ale prostredníctvom tretieho subjektu, musí mať na tento účel s ním uzatvorenú zmluvu a zároveň musí ísť o subjekt, ktorý je oprávnený na nakladanie s týmto odpadom, pričom sa vyžaduje, aby tento subjekt spĺňal aj osobitné požiadavky v zmysle zákona č. 39/2007 Z. z. o veterinárnej starostlivosti v znení neskorších predpisov, (napr. § 39b zákona č. 39/2007 Z. z.) a aby mala schválenie na vykonávanie činnosti spracovania týchto odpadov príslušnou Regionálnou veterinárnou a potravinovou správou.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kuchyne je povinný oznámiť obci, či nakladanie s týmto odpadom si zabezpečuje sám alebo prostredníctvom tretieho subjektu, s ktorým uzatvoril zmluvu a ktorý má potrebné oprávnenia na nakladanie s týmto odpadom.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nakladaní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kuchynským a reštauračným odpadom je prevádzkovateľ kuchyne povinný postupovať v súlade s hierarchiou odpadového hospodárstva.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kuchyne je povinný dodržiavať zákaz kŕmenia zvierat kuchynským a reštauračným odpadom, okrem kožušinových zvierat.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13</w:t>
      </w:r>
      <w:r w:rsidRPr="00081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Drobný stavebný odpad a objemný odpad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Drobné stavebné odpady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komunálne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odpady vznikajúce z bežných udržiavacích prác zabezpečovaných fyzickou osobou – nepodnikateľom, ktoré nepresiahnu viac ako 1 m</w:t>
      </w:r>
      <w:r w:rsidRPr="00B62D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 od jednej fyzickej osoby (betón, tehla, omietky, izolačné látky, škridla, obkladačky, kachličky, keramika, stavebné drevo, betónové zmesi, zemina a iné)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Ak fyzická osoba vyprodukuje väčší objem takéhoto odpadu  nepovažuje sa množstvo nad 1m</w:t>
      </w:r>
      <w:r w:rsidRPr="00B62D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drobný stavebný odpad a fyzická osoba je povinná nakladať s týmto odpadom za  osobitnú odplatu, ktorá nie je súčasťou miestneho poplatku za KO a DSO.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 drobnému stavebnému odpadu patria v malom množstve zmesi betónu, tehly, obkladačky, dlaždice, keramika omietky, izolačné látky, škridla, stavebné drevo,  zemina a 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Objemný odpad predstavujú komunálne odpady, ktoré sa svojou veľkosťou nevojdú do bežne používanej nádoby na zmesový odpad v obci. Sú to hlavne nábytky, staré okná, dvere, nádoby a 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Zberné miesta s veľkoobjemovými  kontajnermi sú v zbernom dvore a pri cintorín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zabezpečuje spravidla v jednom jarnom a jednom jesennom termíne.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Presný dátum zberu drobného stavebného odpadu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objemného odpadu oznámi obec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miestnym rozhlasom, na úradnej tabuli a na webovom sídle obce.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14</w:t>
      </w:r>
      <w:r w:rsidRPr="00081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813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Nebezpečné odpady s obsahom škodlivín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1. </w:t>
      </w:r>
      <w:r w:rsidRPr="00B62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Akumulátory a batérie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realizuje v zbernom dvore najmenej 2x ročne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presný dátum zberu akumulátorov a batérií oznámi obec  miestnym rozhlasom, na úradnej tabuli a na webovom sídle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použité prenosné batérie a akumulátory možno odovzdať aj na ich predajných miestach u predajcov batérií a akumulátorov.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Odpadové motorové a mazacie oleje 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realizuje v zbernom dvore najmenej 2x  ročne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presný dátum zberu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prostredníctvom miestneho rozhlasu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nakladať s odpadovými  motorovými  a mazacími olejmi, ktoré vznikli pri podnikateľskej činnosti právnických osôb a fyzických osôb – podnikateľov - sú povinné tieto osoby.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Farbivá, chemikálie a iné nebezpečné odpady 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patria sem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rozpúšťadlá, staré farby, lepidlá, živice, laky, kyseliny, zásady, fotochemické látky, pesticídy a chemické prípravky na ošetrovanie rastlín a drevín, umelé hnojivá, pracie a čistiace prostriedky, drevo obsahujúce nebezpečné látky, handry znečistené olejom, farbami, obaly znečistené nebezpečnými látkami a pod.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·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realizuje v zbernom dvore najmenej 2x ročne,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presný dátum zberu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prostredníctvom miestneho rozhlasu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·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nakladať s farbivami, chemikáliami a inými nebezpečnými odpadmi, ktoré vznikli pri podnikateľskej činnosti právnických osôb a fyzických osôb - podnikateľov sú povinné tieto osoby.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Humánne a veterinárne lieky nespotrebované fyzickými osobami 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ich zber nezabezpečuje obec,</w:t>
      </w:r>
    </w:p>
    <w:p w:rsidR="00FB3FE9" w:rsidRPr="00B62D8B" w:rsidRDefault="00FB3FE9" w:rsidP="00FB3FE9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zabezpečujú verejné lekárne.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1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  <w:r w:rsidRPr="00FF1E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F1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Odpady z textilu, odevy, obuv, hračky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Tvoria ich čisté a suché šatstvo (všetky druhy odevov, prikrývky, deky, posteľnú bielizeň), topánky (topánky iba v pároch, nezničené), doplnky k oblečeniu (čiapky, šále a pod.) a hračky.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Zbierajú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sa celoročne do označen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kontajner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 nápisom „textil“  umiestnen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ým v centre obce.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1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</w:t>
      </w:r>
      <w:r w:rsidRPr="00FF1E5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proofErr w:type="spellStart"/>
      <w:r w:rsidRPr="00FF1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Elektroodpady</w:t>
      </w:r>
      <w:proofErr w:type="spellEnd"/>
      <w:r w:rsidRPr="00FF1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žiarivky a svietidlá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domácností je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pochádza z domácností fyzických osôb a z obchodných, priemyselných, inštitucionálnych a iných zdrojov.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Patria sem televízory, rádiá, počítačová, kancelárska a telekomunikačná technika, mobily, videá, digitálne hodinky, variče, ohrievače, kávovary, práčky, elektromotory, ručné elektrické náradie, mobilné klimatizačné zariadenia a 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Nepatria sem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motorčeky na garážovú bránu, elektronické ovládanie žalúzií, plynové variče, autorádiá, vypínače a zásuvky, merače a ovládače fixne zabudované, klimatizačné zariadenia fixne zabudované,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vírivky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Zber sa realizuje 2x do roka v zbernom dvore.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5.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zberu oznámi obec  miestnym rozhlasom, na úradnej tabuli a na webovom sídle obce.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na vlastné náklady nakladanie s odovzdaným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elektroodpadom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domácností je povinný aj výrobca a predajca elektrozariadení.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Žiarivky a svietidlá patria medzi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ich zber sa uplatňuje režim ako v prípade vyššie uvedeného </w:t>
      </w:r>
      <w:proofErr w:type="spellStart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elektroodpadu</w:t>
      </w:r>
      <w:proofErr w:type="spellEnd"/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domácností.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3C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ČASŤ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3C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673C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Podrobnejšia úprava a pôsobnosť orgánov štátnej správy a obce, práva a povinnosti právnických osôb a fyzických osôb pri predchádzaní vzniku odpadov a pri nakladaní s odpadmi, zodpovednosť za porušenie povinností na úseku odpadového hospodárstva a zriadenie Recyklačného fondu je upravená v zákone NR SR č. 223/2001 Z. z. o odpadoch a o zmene a doplnení niektorých zákonov a vo vyhláškach Ministerstva životného prostredia č. 283/2001 Z. z. o vykonaní niektorých ustanovení zákona o odpadoch a vyhl. č. 284/2001 Z. z., ktorou sa ustanovuje Katalóg odpadov.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a doplnky tohto VZN schvaľuje Obecné zastupiteľstvo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Fričkovce.</w:t>
      </w:r>
    </w:p>
    <w:p w:rsidR="00FB3FE9" w:rsidRPr="00B62D8B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VZN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nakladaní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komunálnym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odpad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Fričkovce schválilo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Fričkovciach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26.6.2015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</w:p>
    <w:p w:rsidR="00FB3FE9" w:rsidRDefault="00FB3FE9" w:rsidP="00FB3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VZN nadobúda účinnosť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1.7.2015.</w:t>
      </w:r>
    </w:p>
    <w:p w:rsidR="00FB3FE9" w:rsidRDefault="00FB3FE9" w:rsidP="00FB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FE9" w:rsidRDefault="00FB3FE9" w:rsidP="00FB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FE9" w:rsidRPr="00B62D8B" w:rsidRDefault="00FB3FE9" w:rsidP="00FB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FE9" w:rsidRPr="00B62D8B" w:rsidRDefault="00FB3FE9" w:rsidP="00FB3FE9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Matej STRAKA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 </w:t>
      </w:r>
      <w:r w:rsidRPr="00B62D8B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F91B18" w:rsidRDefault="00F91B18"/>
    <w:sectPr w:rsidR="00F9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9"/>
    <w:rsid w:val="00F91B18"/>
    <w:rsid w:val="00FB3FE9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6D41-5CDA-4A5C-AE06-875D08F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F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DEMJANIČOVÁ Viera</dc:creator>
  <cp:keywords/>
  <dc:description/>
  <cp:lastModifiedBy>DEMJANIČOVÁ Viera</cp:lastModifiedBy>
  <cp:revision>2</cp:revision>
  <dcterms:created xsi:type="dcterms:W3CDTF">2016-06-27T12:51:00Z</dcterms:created>
  <dcterms:modified xsi:type="dcterms:W3CDTF">2016-06-27T12:52:00Z</dcterms:modified>
</cp:coreProperties>
</file>